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Green Future Innovations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excited to apply for the Sustainability Manager position at Green Future Innovations. With over six years of experience in environmental management and corporate sustainability strategies, I am well-prepared to contribute to your mission of fostering sustainable practices.</w:t>
      </w:r>
    </w:p>
    <w:p>
      <w:r>
        <w:rPr>
          <w:sz w:val="22"/>
        </w:rPr>
        <w:t xml:space="preserve">In my previous role at EcoSolutions, I successfully led initiatives that resulted in a 30% reduction in waste and a 25% decrease in energy consumption across multiple facilities. My expertise in developing sustainability frameworks, conducting impact assessments, and collaborating with cross-functional teams aligns perfectly with the requirements of this position.</w:t>
      </w:r>
    </w:p>
    <w:p>
      <w:r>
        <w:rPr>
          <w:sz w:val="22"/>
        </w:rPr>
        <w:t xml:space="preserve">I am passionate about advancing sustainability initiatives and promoting a culture of environmental stewardship. Green Future Innovations' commitment to innovative solutions resonates deeply with my professional values, and I am eager to bring my skills and enthusiasm to your team.</w:t>
      </w:r>
    </w:p>
    <w:p>
      <w:r>
        <w:rPr>
          <w:sz w:val="22"/>
        </w:rPr>
        <w:t xml:space="preserve">I welcome the opportunity to discuss how my background and vision align with the goals of Green Future Innovations. Thank you for considering my application. I look forward to the possibility of contributing to your esteemed organization.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