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Reynolds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Greenwood Grant Solutions</w:t>
      </w:r>
    </w:p>
    <w:p>
      <w:r>
        <w:rPr>
          <w:sz w:val="22"/>
        </w:rPr>
        <w:t xml:space="preserve">Austin, TX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Grant Analyst position at Greenwood Grant Solutions. With a solid background in grant management and a passion for nonprofit work, I am excited about the opportunity to contribute to your team.</w:t>
      </w:r>
    </w:p>
    <w:p>
      <w:r>
        <w:rPr>
          <w:sz w:val="22"/>
        </w:rPr>
        <w:t xml:space="preserve">In my previous role at Bright Futures Organization, I successfully managed a portfolio of grants totaling over $2 million. My experience includes conducting thorough research, analyzing funding opportunities, and preparing persuasive proposals. I possess exceptional analytical skills and a keen attention to detail, which enable me to assess the impact of funded projects effectively.</w:t>
      </w:r>
    </w:p>
    <w:p>
      <w:r>
        <w:rPr>
          <w:sz w:val="22"/>
        </w:rPr>
        <w:t xml:space="preserve">I am particularly drawn to this role at Greenwood Grant Solutions because of your commitment to innovative funding strategies and community impact. I believe my proactive approach and dedication to excellence align well with your mission, and I am eager to bring my expertise in grant analysis to your organization.</w:t>
      </w:r>
    </w:p>
    <w:p>
      <w:r>
        <w:rPr>
          <w:sz w:val="22"/>
        </w:rPr>
        <w:t xml:space="preserve">I would love the opportunity to discuss how my skills and experiences align with the needs of your team. Please feel free to contact me at your earliest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