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James Smith</w:t>
      </w:r>
    </w:p>
    <w:p>
      <w:r>
        <w:rPr>
          <w:sz w:val="22"/>
        </w:rPr>
        <w:t xml:space="preserve">Chief Operating Officer</w:t>
      </w:r>
    </w:p>
    <w:p>
      <w:r>
        <w:rPr>
          <w:sz w:val="22"/>
        </w:rPr>
        <w:t xml:space="preserve">Community Impact Foundation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Foundation Executive Director position at Community Impact Foundation. With over a decade of experience in nonprofit leadership and a strong track record in driving strategic initiatives, I am excited about the opportunity to contribute to your mission of enhancing community well-being.</w:t>
      </w:r>
    </w:p>
    <w:p>
      <w:r>
        <w:rPr>
          <w:sz w:val="22"/>
        </w:rPr>
        <w:t xml:space="preserve">In my previous role as Executive Director at the Urban Development Coalition, I successfully led fundraising efforts that increased revenue by 40% in just three years. My expertise in building partnerships and engaging stakeholders has resulted in innovative programs that effectively address community needs. I am adept at managing diverse teams and fostering a culture of collaboration and accountability, ensuring that organizational goals are met efficiently.</w:t>
      </w:r>
    </w:p>
    <w:p>
      <w:r>
        <w:rPr>
          <w:sz w:val="22"/>
        </w:rPr>
        <w:t xml:space="preserve">I am particularly drawn to the Community Impact Foundation's commitment to social equity and community empowerment. Your focus on sustainable development aligns perfectly with my passion for creating lasting change. I am eager to bring my leadership skills and vision to your team, further advancing the foundation's important work.</w:t>
      </w:r>
    </w:p>
    <w:p>
      <w:r>
        <w:rPr>
          <w:sz w:val="22"/>
        </w:rPr>
        <w:t xml:space="preserve">I would love the opportunity to discuss how my background, skills, and enthusiasm for community engagement can benefit the Community Impact Foundation. Thank you for considering my application. I look forward to the possibility of connecting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